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04" w:rsidRPr="003D61AB" w:rsidRDefault="00072A04" w:rsidP="00072A04">
      <w:pPr>
        <w:pStyle w:val="3"/>
        <w:ind w:left="-160" w:hanging="560"/>
        <w:jc w:val="center"/>
        <w:rPr>
          <w:rFonts w:ascii="Times New Roman" w:hAnsi="Times New Roman"/>
        </w:rPr>
      </w:pPr>
      <w:r w:rsidRPr="003D61AB">
        <w:rPr>
          <w:rFonts w:ascii="Times New Roman" w:hAnsi="Times New Roman"/>
          <w:sz w:val="28"/>
        </w:rPr>
        <w:t>(</w:t>
      </w:r>
      <w:r w:rsidRPr="003D61AB">
        <w:rPr>
          <w:rFonts w:ascii="Times New Roman"/>
          <w:sz w:val="28"/>
        </w:rPr>
        <w:t>附表</w:t>
      </w:r>
      <w:r w:rsidRPr="003D61AB">
        <w:rPr>
          <w:rFonts w:ascii="Times New Roman" w:hAnsi="Times New Roman"/>
          <w:sz w:val="28"/>
        </w:rPr>
        <w:t xml:space="preserve">2) </w:t>
      </w:r>
      <w:r w:rsidRPr="003D61AB">
        <w:rPr>
          <w:rFonts w:ascii="Times New Roman" w:hAnsi="Times New Roman" w:hint="eastAsia"/>
          <w:sz w:val="28"/>
        </w:rPr>
        <w:t xml:space="preserve"> </w:t>
      </w:r>
      <w:r w:rsidRPr="003D61AB">
        <w:rPr>
          <w:rFonts w:ascii="Times New Roman"/>
          <w:sz w:val="28"/>
        </w:rPr>
        <w:t>臺北市機車排氣檢驗站執行檢驗業務違規記點項目</w:t>
      </w:r>
    </w:p>
    <w:tbl>
      <w:tblPr>
        <w:tblW w:w="9609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9"/>
        <w:gridCol w:w="4140"/>
      </w:tblGrid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  <w:vAlign w:val="center"/>
          </w:tcPr>
          <w:p w:rsidR="00072A04" w:rsidRPr="003D61AB" w:rsidRDefault="00072A04" w:rsidP="004F4FE2">
            <w:pPr>
              <w:spacing w:before="60" w:after="60" w:line="360" w:lineRule="exact"/>
              <w:jc w:val="center"/>
              <w:rPr>
                <w:rFonts w:eastAsia="標楷體"/>
                <w:sz w:val="28"/>
              </w:rPr>
            </w:pPr>
            <w:r w:rsidRPr="003D61AB">
              <w:rPr>
                <w:rFonts w:eastAsia="標楷體" w:hAnsi="標楷體"/>
                <w:sz w:val="28"/>
              </w:rPr>
              <w:t>記點項目</w:t>
            </w:r>
          </w:p>
        </w:tc>
        <w:tc>
          <w:tcPr>
            <w:tcW w:w="4140" w:type="dxa"/>
            <w:vAlign w:val="center"/>
          </w:tcPr>
          <w:p w:rsidR="00072A04" w:rsidRPr="003D61AB" w:rsidRDefault="00072A04" w:rsidP="004F4FE2">
            <w:pPr>
              <w:spacing w:before="60" w:after="60" w:line="360" w:lineRule="exact"/>
              <w:jc w:val="center"/>
              <w:rPr>
                <w:rFonts w:eastAsia="標楷體"/>
                <w:sz w:val="28"/>
              </w:rPr>
            </w:pPr>
            <w:r w:rsidRPr="003D61AB">
              <w:rPr>
                <w:rFonts w:eastAsia="標楷體" w:hAnsi="標楷體"/>
                <w:sz w:val="28"/>
              </w:rPr>
              <w:t>處分方式</w:t>
            </w: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  <w:r w:rsidRPr="003D61AB">
              <w:rPr>
                <w:rFonts w:eastAsia="標楷體"/>
                <w:sz w:val="28"/>
              </w:rPr>
              <w:t>1</w:t>
            </w:r>
            <w:r w:rsidRPr="003D61AB">
              <w:rPr>
                <w:rFonts w:eastAsia="標楷體" w:hAnsi="標楷體" w:hint="eastAsia"/>
                <w:sz w:val="28"/>
              </w:rPr>
              <w:t>.</w:t>
            </w:r>
            <w:r w:rsidRPr="003D61AB">
              <w:rPr>
                <w:rFonts w:eastAsia="標楷體" w:hAnsi="標楷體"/>
                <w:sz w:val="28"/>
              </w:rPr>
              <w:t>將檢測場地挪為他用</w:t>
            </w:r>
          </w:p>
        </w:tc>
        <w:tc>
          <w:tcPr>
            <w:tcW w:w="4140" w:type="dxa"/>
            <w:vMerge w:val="restart"/>
            <w:vAlign w:val="center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  <w:r w:rsidRPr="003D61AB">
              <w:rPr>
                <w:rFonts w:eastAsia="標楷體" w:hAnsi="標楷體"/>
                <w:sz w:val="28"/>
              </w:rPr>
              <w:t>違反</w:t>
            </w:r>
            <w:r w:rsidRPr="003D61AB">
              <w:rPr>
                <w:rFonts w:eastAsia="標楷體" w:hAnsi="標楷體"/>
                <w:sz w:val="28"/>
              </w:rPr>
              <w:t>1</w:t>
            </w:r>
            <w:r w:rsidRPr="003D61AB">
              <w:rPr>
                <w:rFonts w:eastAsia="標楷體" w:hAnsi="標楷體"/>
                <w:sz w:val="28"/>
              </w:rPr>
              <w:t>項記點項目，記缺點</w:t>
            </w:r>
            <w:r w:rsidRPr="003D61AB">
              <w:rPr>
                <w:rFonts w:eastAsia="標楷體" w:hAnsi="標楷體"/>
                <w:sz w:val="28"/>
              </w:rPr>
              <w:t>1</w:t>
            </w:r>
            <w:r w:rsidRPr="003D61AB">
              <w:rPr>
                <w:rFonts w:eastAsia="標楷體" w:hAnsi="標楷體"/>
                <w:sz w:val="28"/>
              </w:rPr>
              <w:t>次。</w:t>
            </w: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  <w:r w:rsidRPr="003D61AB">
              <w:rPr>
                <w:rFonts w:eastAsia="標楷體" w:hint="eastAsia"/>
                <w:sz w:val="28"/>
              </w:rPr>
              <w:t>2.</w:t>
            </w:r>
            <w:r w:rsidRPr="003D61AB">
              <w:rPr>
                <w:rFonts w:hint="eastAsia"/>
              </w:rPr>
              <w:t xml:space="preserve"> </w:t>
            </w:r>
            <w:r w:rsidRPr="003D61AB">
              <w:rPr>
                <w:rFonts w:eastAsia="標楷體" w:hAnsi="標楷體"/>
                <w:sz w:val="28"/>
              </w:rPr>
              <w:t>無標準氣體報告書</w:t>
            </w:r>
          </w:p>
        </w:tc>
        <w:tc>
          <w:tcPr>
            <w:tcW w:w="4140" w:type="dxa"/>
            <w:vMerge/>
            <w:vAlign w:val="center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 w:hAnsi="標楷體"/>
                <w:sz w:val="28"/>
              </w:rPr>
            </w:pP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  <w:r w:rsidRPr="003D61AB">
              <w:rPr>
                <w:rFonts w:eastAsia="標楷體" w:hint="eastAsia"/>
                <w:sz w:val="28"/>
              </w:rPr>
              <w:t>3.</w:t>
            </w:r>
            <w:r w:rsidRPr="003D61AB">
              <w:rPr>
                <w:rFonts w:eastAsia="標楷體" w:hint="eastAsia"/>
                <w:sz w:val="28"/>
              </w:rPr>
              <w:t>過濾器耗材過</w:t>
            </w:r>
            <w:proofErr w:type="gramStart"/>
            <w:r w:rsidRPr="003D61AB">
              <w:rPr>
                <w:rFonts w:eastAsia="標楷體" w:hint="eastAsia"/>
                <w:sz w:val="28"/>
              </w:rPr>
              <w:t>髒</w:t>
            </w:r>
            <w:proofErr w:type="gramEnd"/>
          </w:p>
        </w:tc>
        <w:tc>
          <w:tcPr>
            <w:tcW w:w="4140" w:type="dxa"/>
            <w:vMerge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  <w:r w:rsidRPr="003D61AB">
              <w:rPr>
                <w:rFonts w:eastAsia="標楷體" w:hAnsi="標楷體" w:hint="eastAsia"/>
                <w:sz w:val="28"/>
              </w:rPr>
              <w:t>4.</w:t>
            </w:r>
            <w:r w:rsidRPr="003D61AB">
              <w:rPr>
                <w:rFonts w:eastAsia="標楷體" w:hAnsi="標楷體"/>
                <w:sz w:val="28"/>
              </w:rPr>
              <w:t>單點氣體查核結果不符規定</w:t>
            </w:r>
          </w:p>
        </w:tc>
        <w:tc>
          <w:tcPr>
            <w:tcW w:w="4140" w:type="dxa"/>
            <w:vMerge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  <w:r w:rsidRPr="003D61AB">
              <w:rPr>
                <w:rFonts w:eastAsia="標楷體" w:hAnsi="標楷體" w:hint="eastAsia"/>
                <w:sz w:val="28"/>
              </w:rPr>
              <w:t>5.</w:t>
            </w:r>
            <w:r w:rsidRPr="003D61AB">
              <w:rPr>
                <w:rFonts w:eastAsia="標楷體" w:hAnsi="標楷體"/>
                <w:sz w:val="28"/>
              </w:rPr>
              <w:t>基本參數設定不正確</w:t>
            </w:r>
          </w:p>
        </w:tc>
        <w:tc>
          <w:tcPr>
            <w:tcW w:w="4140" w:type="dxa"/>
            <w:vMerge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</w:tcPr>
          <w:p w:rsidR="00072A04" w:rsidRPr="003D61AB" w:rsidRDefault="00072A04" w:rsidP="004F4FE2">
            <w:pPr>
              <w:spacing w:before="60" w:after="60" w:line="360" w:lineRule="exact"/>
              <w:ind w:left="420" w:hangingChars="150" w:hanging="420"/>
              <w:jc w:val="both"/>
              <w:rPr>
                <w:rFonts w:eastAsia="標楷體"/>
                <w:sz w:val="28"/>
              </w:rPr>
            </w:pPr>
            <w:r w:rsidRPr="003D61AB">
              <w:rPr>
                <w:rFonts w:eastAsia="標楷體" w:hAnsi="標楷體" w:hint="eastAsia"/>
                <w:sz w:val="28"/>
              </w:rPr>
              <w:t>6.</w:t>
            </w:r>
            <w:r w:rsidRPr="003D61AB">
              <w:rPr>
                <w:rFonts w:eastAsia="標楷體" w:hAnsi="標楷體"/>
                <w:sz w:val="28"/>
              </w:rPr>
              <w:t>無故拒絕檢驗</w:t>
            </w:r>
          </w:p>
        </w:tc>
        <w:tc>
          <w:tcPr>
            <w:tcW w:w="4140" w:type="dxa"/>
            <w:vMerge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  <w:r w:rsidRPr="003D61AB">
              <w:rPr>
                <w:rFonts w:eastAsia="標楷體" w:hint="eastAsia"/>
                <w:sz w:val="28"/>
              </w:rPr>
              <w:t>7.</w:t>
            </w:r>
            <w:r w:rsidRPr="003D61AB">
              <w:rPr>
                <w:rFonts w:hint="eastAsia"/>
              </w:rPr>
              <w:t xml:space="preserve"> </w:t>
            </w:r>
            <w:r w:rsidRPr="003D61AB">
              <w:rPr>
                <w:rFonts w:eastAsia="標楷體" w:hint="eastAsia"/>
                <w:sz w:val="28"/>
              </w:rPr>
              <w:t>列管之</w:t>
            </w:r>
            <w:r w:rsidRPr="003D61AB">
              <w:rPr>
                <w:rFonts w:eastAsia="標楷體" w:hAnsi="標楷體"/>
                <w:sz w:val="28"/>
              </w:rPr>
              <w:t>檢測人員</w:t>
            </w:r>
            <w:proofErr w:type="gramStart"/>
            <w:r w:rsidRPr="003D61AB">
              <w:rPr>
                <w:rFonts w:eastAsia="標楷體" w:hAnsi="標楷體"/>
                <w:sz w:val="28"/>
              </w:rPr>
              <w:t>均未在場</w:t>
            </w:r>
            <w:proofErr w:type="gramEnd"/>
          </w:p>
        </w:tc>
        <w:tc>
          <w:tcPr>
            <w:tcW w:w="4140" w:type="dxa"/>
            <w:vMerge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 w:hAnsi="標楷體"/>
                <w:sz w:val="28"/>
              </w:rPr>
            </w:pPr>
            <w:r w:rsidRPr="003D61AB">
              <w:rPr>
                <w:rFonts w:eastAsia="標楷體" w:hAnsi="標楷體" w:hint="eastAsia"/>
                <w:sz w:val="28"/>
              </w:rPr>
              <w:t xml:space="preserve">8. </w:t>
            </w:r>
            <w:r w:rsidRPr="003D61AB">
              <w:rPr>
                <w:rFonts w:eastAsia="標楷體" w:hAnsi="標楷體" w:hint="eastAsia"/>
                <w:sz w:val="28"/>
              </w:rPr>
              <w:t>標準氣體未更換</w:t>
            </w:r>
          </w:p>
        </w:tc>
        <w:tc>
          <w:tcPr>
            <w:tcW w:w="4140" w:type="dxa"/>
            <w:vMerge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  <w:vAlign w:val="center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 w:hAnsi="標楷體"/>
                <w:sz w:val="28"/>
              </w:rPr>
            </w:pPr>
            <w:r w:rsidRPr="003D61AB">
              <w:rPr>
                <w:rFonts w:ascii="標楷體" w:eastAsia="標楷體" w:hAnsi="標楷體" w:hint="eastAsia"/>
                <w:sz w:val="28"/>
                <w:szCs w:val="28"/>
              </w:rPr>
              <w:t>9.提前執行排氣檢驗</w:t>
            </w:r>
          </w:p>
        </w:tc>
        <w:tc>
          <w:tcPr>
            <w:tcW w:w="4140" w:type="dxa"/>
            <w:vMerge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72A04" w:rsidRPr="003D61AB" w:rsidTr="004F4FE2">
        <w:trPr>
          <w:cantSplit/>
          <w:trHeight w:val="624"/>
          <w:jc w:val="center"/>
        </w:trPr>
        <w:tc>
          <w:tcPr>
            <w:tcW w:w="5469" w:type="dxa"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  <w:r w:rsidRPr="003D61AB">
              <w:rPr>
                <w:rFonts w:eastAsia="標楷體" w:hAnsi="標楷體" w:hint="eastAsia"/>
                <w:sz w:val="28"/>
              </w:rPr>
              <w:t>10.</w:t>
            </w:r>
            <w:r w:rsidRPr="003D61AB">
              <w:rPr>
                <w:rFonts w:eastAsia="標楷體" w:hAnsi="標楷體" w:hint="eastAsia"/>
                <w:sz w:val="28"/>
                <w:szCs w:val="28"/>
              </w:rPr>
              <w:t>未依規定開立不合格</w:t>
            </w:r>
            <w:proofErr w:type="gramStart"/>
            <w:r w:rsidRPr="003D61AB">
              <w:rPr>
                <w:rFonts w:eastAsia="標楷體" w:hAnsi="標楷體" w:hint="eastAsia"/>
                <w:sz w:val="28"/>
                <w:szCs w:val="28"/>
              </w:rPr>
              <w:t>複驗單</w:t>
            </w:r>
            <w:proofErr w:type="gramEnd"/>
            <w:r w:rsidRPr="003D61AB">
              <w:rPr>
                <w:rFonts w:ascii="標楷體" w:eastAsia="標楷體" w:hAnsi="標楷體" w:hint="eastAsia"/>
                <w:sz w:val="28"/>
                <w:szCs w:val="28"/>
              </w:rPr>
              <w:t>，導致車主權益受損</w:t>
            </w:r>
          </w:p>
        </w:tc>
        <w:tc>
          <w:tcPr>
            <w:tcW w:w="4140" w:type="dxa"/>
            <w:vMerge/>
          </w:tcPr>
          <w:p w:rsidR="00072A04" w:rsidRPr="003D61AB" w:rsidRDefault="00072A04" w:rsidP="004F4FE2">
            <w:pPr>
              <w:spacing w:before="60" w:after="60"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072A04" w:rsidRPr="003D61AB" w:rsidRDefault="00072A04" w:rsidP="00072A04">
      <w:pPr>
        <w:pStyle w:val="3"/>
        <w:spacing w:after="0" w:line="340" w:lineRule="exact"/>
        <w:ind w:leftChars="-275" w:left="-254" w:hangingChars="169" w:hanging="406"/>
        <w:rPr>
          <w:rFonts w:ascii="Times New Roman"/>
        </w:rPr>
      </w:pPr>
      <w:proofErr w:type="gramStart"/>
      <w:r w:rsidRPr="003D61AB">
        <w:rPr>
          <w:rFonts w:ascii="Times New Roman"/>
        </w:rPr>
        <w:t>註</w:t>
      </w:r>
      <w:proofErr w:type="gramEnd"/>
      <w:r w:rsidRPr="003D61AB">
        <w:rPr>
          <w:rFonts w:ascii="Times New Roman" w:hint="eastAsia"/>
        </w:rPr>
        <w:t>1</w:t>
      </w:r>
      <w:r w:rsidRPr="003D61AB">
        <w:rPr>
          <w:rFonts w:ascii="Times New Roman" w:hint="eastAsia"/>
        </w:rPr>
        <w:t>：</w:t>
      </w:r>
      <w:r w:rsidRPr="003D61AB">
        <w:rPr>
          <w:rFonts w:ascii="Times New Roman"/>
        </w:rPr>
        <w:t>累計次數的認定期間以每年</w:t>
      </w:r>
      <w:r w:rsidRPr="003D61AB">
        <w:rPr>
          <w:rFonts w:ascii="Times New Roman" w:hAnsi="Times New Roman"/>
        </w:rPr>
        <w:t>1</w:t>
      </w:r>
      <w:r w:rsidRPr="003D61AB">
        <w:rPr>
          <w:rFonts w:ascii="Times New Roman"/>
        </w:rPr>
        <w:t>月起至</w:t>
      </w:r>
      <w:r w:rsidRPr="003D61AB">
        <w:rPr>
          <w:rFonts w:ascii="Times New Roman" w:hAnsi="Times New Roman"/>
        </w:rPr>
        <w:t>12</w:t>
      </w:r>
      <w:r w:rsidRPr="003D61AB">
        <w:rPr>
          <w:rFonts w:ascii="Times New Roman"/>
        </w:rPr>
        <w:t>月底</w:t>
      </w:r>
      <w:proofErr w:type="gramStart"/>
      <w:r w:rsidRPr="003D61AB">
        <w:rPr>
          <w:rFonts w:ascii="Times New Roman"/>
        </w:rPr>
        <w:t>止</w:t>
      </w:r>
      <w:proofErr w:type="gramEnd"/>
      <w:r w:rsidRPr="003D61AB">
        <w:rPr>
          <w:rFonts w:ascii="Times New Roman"/>
        </w:rPr>
        <w:t>計算</w:t>
      </w:r>
      <w:r w:rsidRPr="003D61AB">
        <w:rPr>
          <w:rFonts w:ascii="Times New Roman" w:hint="eastAsia"/>
        </w:rPr>
        <w:t>。</w:t>
      </w:r>
    </w:p>
    <w:p w:rsidR="00072A04" w:rsidRPr="003D61AB" w:rsidRDefault="00072A04" w:rsidP="00072A04">
      <w:pPr>
        <w:pStyle w:val="3"/>
        <w:spacing w:after="0" w:line="340" w:lineRule="exact"/>
        <w:ind w:leftChars="-275" w:left="-254" w:hangingChars="169" w:hanging="406"/>
        <w:rPr>
          <w:rFonts w:ascii="Times New Roman"/>
        </w:rPr>
      </w:pPr>
      <w:proofErr w:type="gramStart"/>
      <w:r w:rsidRPr="003D61AB">
        <w:rPr>
          <w:rFonts w:ascii="Times New Roman"/>
        </w:rPr>
        <w:t>註</w:t>
      </w:r>
      <w:proofErr w:type="gramEnd"/>
      <w:r w:rsidRPr="003D61AB">
        <w:rPr>
          <w:rFonts w:ascii="Times New Roman" w:hint="eastAsia"/>
        </w:rPr>
        <w:t>2</w:t>
      </w:r>
      <w:r w:rsidRPr="003D61AB">
        <w:rPr>
          <w:rFonts w:ascii="Times New Roman" w:hint="eastAsia"/>
        </w:rPr>
        <w:t>：</w:t>
      </w:r>
      <w:r w:rsidRPr="003D61AB">
        <w:rPr>
          <w:rFonts w:ascii="Times New Roman"/>
        </w:rPr>
        <w:t>次數</w:t>
      </w:r>
      <w:r w:rsidRPr="003D61AB">
        <w:rPr>
          <w:rFonts w:ascii="Times New Roman" w:hint="eastAsia"/>
        </w:rPr>
        <w:t>認列時間以查核處分日為基準。</w:t>
      </w:r>
    </w:p>
    <w:p w:rsidR="00072A04" w:rsidRPr="003D61AB" w:rsidRDefault="00072A04" w:rsidP="00072A04">
      <w:pPr>
        <w:rPr>
          <w:rFonts w:eastAsia="標楷體"/>
          <w:sz w:val="36"/>
        </w:rPr>
      </w:pPr>
    </w:p>
    <w:p w:rsidR="00D35124" w:rsidRPr="00072A04" w:rsidRDefault="00D35124" w:rsidP="00072A04"/>
    <w:sectPr w:rsidR="00D35124" w:rsidRPr="00072A04" w:rsidSect="003125D8">
      <w:footerReference w:type="even" r:id="rId8"/>
      <w:footerReference w:type="default" r:id="rId9"/>
      <w:pgSz w:w="11906" w:h="16838" w:code="9"/>
      <w:pgMar w:top="1701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88" w:rsidRDefault="00914D88">
      <w:r>
        <w:separator/>
      </w:r>
    </w:p>
  </w:endnote>
  <w:endnote w:type="continuationSeparator" w:id="0">
    <w:p w:rsidR="00914D88" w:rsidRDefault="00914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04" w:rsidRDefault="00072A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2A04" w:rsidRDefault="00072A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04" w:rsidRDefault="00072A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72A04" w:rsidRDefault="00072A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88" w:rsidRDefault="00914D88">
      <w:r>
        <w:separator/>
      </w:r>
    </w:p>
  </w:footnote>
  <w:footnote w:type="continuationSeparator" w:id="0">
    <w:p w:rsidR="00914D88" w:rsidRDefault="00914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27E"/>
    <w:multiLevelType w:val="hybridMultilevel"/>
    <w:tmpl w:val="3EF2325A"/>
    <w:lvl w:ilvl="0" w:tplc="75E2DC40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>
    <w:nsid w:val="30126989"/>
    <w:multiLevelType w:val="hybridMultilevel"/>
    <w:tmpl w:val="708649C8"/>
    <w:lvl w:ilvl="0" w:tplc="BC28F018">
      <w:start w:val="1"/>
      <w:numFmt w:val="decimal"/>
      <w:lvlText w:val="%1、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">
    <w:nsid w:val="37F87616"/>
    <w:multiLevelType w:val="hybridMultilevel"/>
    <w:tmpl w:val="939A177A"/>
    <w:lvl w:ilvl="0" w:tplc="0F7A1A2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">
    <w:nsid w:val="59C116CD"/>
    <w:multiLevelType w:val="hybridMultilevel"/>
    <w:tmpl w:val="245E6F72"/>
    <w:lvl w:ilvl="0" w:tplc="302EAB18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3FF71DE"/>
    <w:multiLevelType w:val="hybridMultilevel"/>
    <w:tmpl w:val="95DA4508"/>
    <w:lvl w:ilvl="0" w:tplc="65CE11B4">
      <w:start w:val="1"/>
      <w:numFmt w:val="decimal"/>
      <w:lvlText w:val="%1、"/>
      <w:lvlJc w:val="left"/>
      <w:pPr>
        <w:tabs>
          <w:tab w:val="num" w:pos="2176"/>
        </w:tabs>
        <w:ind w:left="217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5">
    <w:nsid w:val="75A4558E"/>
    <w:multiLevelType w:val="hybridMultilevel"/>
    <w:tmpl w:val="35428AA4"/>
    <w:lvl w:ilvl="0" w:tplc="1BFA92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63641FD"/>
    <w:multiLevelType w:val="hybridMultilevel"/>
    <w:tmpl w:val="87147BAE"/>
    <w:lvl w:ilvl="0" w:tplc="70B65738">
      <w:start w:val="1"/>
      <w:numFmt w:val="decimal"/>
      <w:lvlText w:val="%1、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4AB4"/>
    <w:rsid w:val="00001FC4"/>
    <w:rsid w:val="00003487"/>
    <w:rsid w:val="0000650C"/>
    <w:rsid w:val="00015278"/>
    <w:rsid w:val="00025E57"/>
    <w:rsid w:val="00030B31"/>
    <w:rsid w:val="0005225C"/>
    <w:rsid w:val="00064E13"/>
    <w:rsid w:val="00072A04"/>
    <w:rsid w:val="000930CB"/>
    <w:rsid w:val="000A2BA9"/>
    <w:rsid w:val="000A6CB8"/>
    <w:rsid w:val="000B5D60"/>
    <w:rsid w:val="000C2BDA"/>
    <w:rsid w:val="000D33E6"/>
    <w:rsid w:val="000D7B05"/>
    <w:rsid w:val="000E3971"/>
    <w:rsid w:val="000E3D90"/>
    <w:rsid w:val="00100A89"/>
    <w:rsid w:val="00102866"/>
    <w:rsid w:val="0011121A"/>
    <w:rsid w:val="0011389C"/>
    <w:rsid w:val="00127CA1"/>
    <w:rsid w:val="00135CBD"/>
    <w:rsid w:val="00151404"/>
    <w:rsid w:val="0016167E"/>
    <w:rsid w:val="001664A8"/>
    <w:rsid w:val="001674E0"/>
    <w:rsid w:val="00180287"/>
    <w:rsid w:val="001862C0"/>
    <w:rsid w:val="001A769F"/>
    <w:rsid w:val="001B4B00"/>
    <w:rsid w:val="001D2C95"/>
    <w:rsid w:val="001E0BB3"/>
    <w:rsid w:val="001F324D"/>
    <w:rsid w:val="001F71C9"/>
    <w:rsid w:val="00203E9B"/>
    <w:rsid w:val="002276E3"/>
    <w:rsid w:val="00227D18"/>
    <w:rsid w:val="002330BB"/>
    <w:rsid w:val="00245961"/>
    <w:rsid w:val="002608FD"/>
    <w:rsid w:val="00276598"/>
    <w:rsid w:val="002773D8"/>
    <w:rsid w:val="00283749"/>
    <w:rsid w:val="00286E4E"/>
    <w:rsid w:val="002874D6"/>
    <w:rsid w:val="002C34DC"/>
    <w:rsid w:val="002C60A3"/>
    <w:rsid w:val="002D03F7"/>
    <w:rsid w:val="002F0A9B"/>
    <w:rsid w:val="002F1296"/>
    <w:rsid w:val="002F3DCC"/>
    <w:rsid w:val="00303444"/>
    <w:rsid w:val="003125D8"/>
    <w:rsid w:val="003126E0"/>
    <w:rsid w:val="00316538"/>
    <w:rsid w:val="0033246D"/>
    <w:rsid w:val="0035716C"/>
    <w:rsid w:val="003876F3"/>
    <w:rsid w:val="00394A83"/>
    <w:rsid w:val="003D61AB"/>
    <w:rsid w:val="003E0FAC"/>
    <w:rsid w:val="003E7360"/>
    <w:rsid w:val="004075A7"/>
    <w:rsid w:val="00413A51"/>
    <w:rsid w:val="00414BB3"/>
    <w:rsid w:val="004234DE"/>
    <w:rsid w:val="00445BDF"/>
    <w:rsid w:val="0047059E"/>
    <w:rsid w:val="00471B2E"/>
    <w:rsid w:val="004C10F3"/>
    <w:rsid w:val="004E559B"/>
    <w:rsid w:val="004F6E1C"/>
    <w:rsid w:val="005040F9"/>
    <w:rsid w:val="00515516"/>
    <w:rsid w:val="00522C1A"/>
    <w:rsid w:val="00526821"/>
    <w:rsid w:val="00532BC7"/>
    <w:rsid w:val="00550A1A"/>
    <w:rsid w:val="00552543"/>
    <w:rsid w:val="00552634"/>
    <w:rsid w:val="005707D9"/>
    <w:rsid w:val="00583F90"/>
    <w:rsid w:val="00584922"/>
    <w:rsid w:val="00592CE8"/>
    <w:rsid w:val="005B0293"/>
    <w:rsid w:val="005D2B06"/>
    <w:rsid w:val="005E1136"/>
    <w:rsid w:val="005E21F4"/>
    <w:rsid w:val="005F4AB4"/>
    <w:rsid w:val="005F6BCA"/>
    <w:rsid w:val="00605105"/>
    <w:rsid w:val="00616651"/>
    <w:rsid w:val="0063143E"/>
    <w:rsid w:val="006635BB"/>
    <w:rsid w:val="006649B4"/>
    <w:rsid w:val="00684F36"/>
    <w:rsid w:val="006917D5"/>
    <w:rsid w:val="006C4163"/>
    <w:rsid w:val="006E294D"/>
    <w:rsid w:val="006E63F6"/>
    <w:rsid w:val="006F0F51"/>
    <w:rsid w:val="006F4A89"/>
    <w:rsid w:val="00704BB7"/>
    <w:rsid w:val="00725DBF"/>
    <w:rsid w:val="0072767E"/>
    <w:rsid w:val="007338FD"/>
    <w:rsid w:val="00735EDF"/>
    <w:rsid w:val="00742780"/>
    <w:rsid w:val="007546DE"/>
    <w:rsid w:val="00761EBD"/>
    <w:rsid w:val="00763B2A"/>
    <w:rsid w:val="00764A92"/>
    <w:rsid w:val="00770732"/>
    <w:rsid w:val="00783A63"/>
    <w:rsid w:val="007B4459"/>
    <w:rsid w:val="007D28C7"/>
    <w:rsid w:val="007D414B"/>
    <w:rsid w:val="007E68B5"/>
    <w:rsid w:val="007F04C4"/>
    <w:rsid w:val="007F1689"/>
    <w:rsid w:val="007F6A12"/>
    <w:rsid w:val="007F7C33"/>
    <w:rsid w:val="0081579F"/>
    <w:rsid w:val="00827292"/>
    <w:rsid w:val="00831E85"/>
    <w:rsid w:val="00832632"/>
    <w:rsid w:val="00833569"/>
    <w:rsid w:val="00843747"/>
    <w:rsid w:val="00850FDB"/>
    <w:rsid w:val="00865E82"/>
    <w:rsid w:val="0087029B"/>
    <w:rsid w:val="008776BB"/>
    <w:rsid w:val="00893EA5"/>
    <w:rsid w:val="008A31A7"/>
    <w:rsid w:val="008A3A68"/>
    <w:rsid w:val="008B4F51"/>
    <w:rsid w:val="008D773B"/>
    <w:rsid w:val="008E1D11"/>
    <w:rsid w:val="00914D88"/>
    <w:rsid w:val="00917C80"/>
    <w:rsid w:val="009218D1"/>
    <w:rsid w:val="0094612A"/>
    <w:rsid w:val="00956090"/>
    <w:rsid w:val="009634C9"/>
    <w:rsid w:val="00971DEF"/>
    <w:rsid w:val="009A18B9"/>
    <w:rsid w:val="009B4BFD"/>
    <w:rsid w:val="009C5655"/>
    <w:rsid w:val="009C6620"/>
    <w:rsid w:val="009E083B"/>
    <w:rsid w:val="009E0AC0"/>
    <w:rsid w:val="009E5AF4"/>
    <w:rsid w:val="00A07860"/>
    <w:rsid w:val="00A11E97"/>
    <w:rsid w:val="00A50E27"/>
    <w:rsid w:val="00A7447C"/>
    <w:rsid w:val="00A75478"/>
    <w:rsid w:val="00A8586D"/>
    <w:rsid w:val="00AA07EA"/>
    <w:rsid w:val="00AA1FAF"/>
    <w:rsid w:val="00AC6FE5"/>
    <w:rsid w:val="00AE650B"/>
    <w:rsid w:val="00AF313E"/>
    <w:rsid w:val="00B30C39"/>
    <w:rsid w:val="00B63A25"/>
    <w:rsid w:val="00B8647A"/>
    <w:rsid w:val="00B87669"/>
    <w:rsid w:val="00B96154"/>
    <w:rsid w:val="00BC1D42"/>
    <w:rsid w:val="00BD632D"/>
    <w:rsid w:val="00BF17F7"/>
    <w:rsid w:val="00C00EA3"/>
    <w:rsid w:val="00C265FD"/>
    <w:rsid w:val="00C457D9"/>
    <w:rsid w:val="00C4592B"/>
    <w:rsid w:val="00C53064"/>
    <w:rsid w:val="00C54077"/>
    <w:rsid w:val="00C570DD"/>
    <w:rsid w:val="00C63D9C"/>
    <w:rsid w:val="00CA033A"/>
    <w:rsid w:val="00CA1077"/>
    <w:rsid w:val="00CA4BD7"/>
    <w:rsid w:val="00CB7031"/>
    <w:rsid w:val="00CB7DEE"/>
    <w:rsid w:val="00CD4C1C"/>
    <w:rsid w:val="00CE2AAE"/>
    <w:rsid w:val="00D05CC2"/>
    <w:rsid w:val="00D13221"/>
    <w:rsid w:val="00D16C70"/>
    <w:rsid w:val="00D231F9"/>
    <w:rsid w:val="00D25851"/>
    <w:rsid w:val="00D32181"/>
    <w:rsid w:val="00D35124"/>
    <w:rsid w:val="00D5109C"/>
    <w:rsid w:val="00D73ECB"/>
    <w:rsid w:val="00D846D2"/>
    <w:rsid w:val="00D87190"/>
    <w:rsid w:val="00DA553B"/>
    <w:rsid w:val="00DD5580"/>
    <w:rsid w:val="00DE3F89"/>
    <w:rsid w:val="00DF138A"/>
    <w:rsid w:val="00DF3EF0"/>
    <w:rsid w:val="00E02B37"/>
    <w:rsid w:val="00E13E64"/>
    <w:rsid w:val="00E22C8F"/>
    <w:rsid w:val="00E263D8"/>
    <w:rsid w:val="00E26840"/>
    <w:rsid w:val="00E40EE5"/>
    <w:rsid w:val="00E51642"/>
    <w:rsid w:val="00E80A78"/>
    <w:rsid w:val="00E8300D"/>
    <w:rsid w:val="00E93B1F"/>
    <w:rsid w:val="00EC49EC"/>
    <w:rsid w:val="00ED001E"/>
    <w:rsid w:val="00EE5F68"/>
    <w:rsid w:val="00EF3E50"/>
    <w:rsid w:val="00EF4EE6"/>
    <w:rsid w:val="00EF7386"/>
    <w:rsid w:val="00F138A5"/>
    <w:rsid w:val="00F32217"/>
    <w:rsid w:val="00F323E4"/>
    <w:rsid w:val="00F4112F"/>
    <w:rsid w:val="00F41647"/>
    <w:rsid w:val="00F53D0B"/>
    <w:rsid w:val="00FA1916"/>
    <w:rsid w:val="00FB1FD6"/>
    <w:rsid w:val="00FB3A1D"/>
    <w:rsid w:val="00FB5ECA"/>
    <w:rsid w:val="00FF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033A"/>
    <w:pPr>
      <w:jc w:val="both"/>
    </w:pPr>
  </w:style>
  <w:style w:type="paragraph" w:styleId="a4">
    <w:name w:val="Body Text Indent"/>
    <w:basedOn w:val="a"/>
    <w:rsid w:val="00CA033A"/>
    <w:pPr>
      <w:spacing w:before="120" w:after="120"/>
      <w:ind w:left="1400" w:hanging="840"/>
      <w:jc w:val="both"/>
    </w:pPr>
    <w:rPr>
      <w:rFonts w:ascii="Times" w:eastAsia="標楷體" w:hAnsi="Times"/>
      <w:sz w:val="28"/>
    </w:rPr>
  </w:style>
  <w:style w:type="paragraph" w:styleId="2">
    <w:name w:val="Body Text Indent 2"/>
    <w:basedOn w:val="a"/>
    <w:rsid w:val="00CA033A"/>
    <w:pPr>
      <w:spacing w:after="240" w:line="440" w:lineRule="exact"/>
      <w:ind w:left="1400" w:hanging="798"/>
      <w:jc w:val="both"/>
    </w:pPr>
    <w:rPr>
      <w:rFonts w:ascii="Times" w:eastAsia="標楷體" w:hAnsi="Times"/>
      <w:sz w:val="28"/>
    </w:rPr>
  </w:style>
  <w:style w:type="paragraph" w:styleId="a5">
    <w:name w:val="footer"/>
    <w:basedOn w:val="a"/>
    <w:rsid w:val="00CA0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033A"/>
  </w:style>
  <w:style w:type="paragraph" w:styleId="3">
    <w:name w:val="Body Text Indent 3"/>
    <w:basedOn w:val="a"/>
    <w:rsid w:val="00CA033A"/>
    <w:pPr>
      <w:spacing w:after="240" w:line="440" w:lineRule="exact"/>
      <w:ind w:leftChars="-300" w:left="-240" w:hangingChars="200" w:hanging="480"/>
      <w:jc w:val="both"/>
    </w:pPr>
    <w:rPr>
      <w:rFonts w:ascii="標楷體" w:eastAsia="標楷體" w:hAnsi="標楷體"/>
    </w:rPr>
  </w:style>
  <w:style w:type="paragraph" w:styleId="a7">
    <w:name w:val="header"/>
    <w:basedOn w:val="a"/>
    <w:link w:val="a8"/>
    <w:rsid w:val="00003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03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033A"/>
    <w:pPr>
      <w:jc w:val="both"/>
    </w:pPr>
  </w:style>
  <w:style w:type="paragraph" w:styleId="a4">
    <w:name w:val="Body Text Indent"/>
    <w:basedOn w:val="a"/>
    <w:rsid w:val="00CA033A"/>
    <w:pPr>
      <w:spacing w:before="120" w:after="120"/>
      <w:ind w:left="1400" w:hanging="840"/>
      <w:jc w:val="both"/>
    </w:pPr>
    <w:rPr>
      <w:rFonts w:ascii="Times" w:eastAsia="標楷體" w:hAnsi="Times"/>
      <w:sz w:val="28"/>
    </w:rPr>
  </w:style>
  <w:style w:type="paragraph" w:styleId="2">
    <w:name w:val="Body Text Indent 2"/>
    <w:basedOn w:val="a"/>
    <w:rsid w:val="00CA033A"/>
    <w:pPr>
      <w:spacing w:after="240" w:line="440" w:lineRule="exact"/>
      <w:ind w:left="1400" w:hanging="798"/>
      <w:jc w:val="both"/>
    </w:pPr>
    <w:rPr>
      <w:rFonts w:ascii="Times" w:eastAsia="標楷體" w:hAnsi="Times"/>
      <w:sz w:val="28"/>
    </w:rPr>
  </w:style>
  <w:style w:type="paragraph" w:styleId="a5">
    <w:name w:val="footer"/>
    <w:basedOn w:val="a"/>
    <w:rsid w:val="00CA0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033A"/>
  </w:style>
  <w:style w:type="paragraph" w:styleId="3">
    <w:name w:val="Body Text Indent 3"/>
    <w:basedOn w:val="a"/>
    <w:rsid w:val="00CA033A"/>
    <w:pPr>
      <w:spacing w:after="240" w:line="440" w:lineRule="exact"/>
      <w:ind w:leftChars="-300" w:left="-240" w:hangingChars="200" w:hanging="480"/>
      <w:jc w:val="both"/>
    </w:pPr>
    <w:rPr>
      <w:rFonts w:ascii="標楷體" w:eastAsia="標楷體" w:hAnsi="標楷體"/>
    </w:rPr>
  </w:style>
  <w:style w:type="paragraph" w:styleId="a7">
    <w:name w:val="header"/>
    <w:basedOn w:val="a"/>
    <w:link w:val="a8"/>
    <w:rsid w:val="00003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03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5ABC-1BE4-4EA7-8694-FEB65C5F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78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臺北市機車排氣定期檢驗站管理作業規範</dc:title>
  <dc:creator>sindychen</dc:creator>
  <cp:lastModifiedBy>ww</cp:lastModifiedBy>
  <cp:revision>2</cp:revision>
  <cp:lastPrinted>2014-04-22T06:21:00Z</cp:lastPrinted>
  <dcterms:created xsi:type="dcterms:W3CDTF">2014-07-25T06:26:00Z</dcterms:created>
  <dcterms:modified xsi:type="dcterms:W3CDTF">2014-07-25T06:26:00Z</dcterms:modified>
</cp:coreProperties>
</file>