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D" w:rsidRPr="00FE41FD" w:rsidRDefault="00BF6478" w:rsidP="00FE41FD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1pt;margin-top:-18.9pt;width:99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n+IwIAAFE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" strokecolor="white">
            <v:textbox>
              <w:txbxContent>
                <w:p w:rsidR="00CB52AF" w:rsidRDefault="00CB52AF" w:rsidP="00FE41FD">
                  <w:pPr>
                    <w:spacing w:line="408" w:lineRule="exact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/>
                      <w:sz w:val="28"/>
                    </w:rPr>
                    <w:t>附</w:t>
                  </w:r>
                  <w:r>
                    <w:rPr>
                      <w:rFonts w:ascii="標楷體" w:eastAsia="標楷體" w:hint="eastAsia"/>
                      <w:sz w:val="28"/>
                    </w:rPr>
                    <w:t>件1</w:t>
                  </w:r>
                </w:p>
              </w:txbxContent>
            </v:textbox>
          </v:shape>
        </w:pict>
      </w:r>
      <w:r w:rsidR="00FE41FD" w:rsidRPr="00FE41FD">
        <w:rPr>
          <w:rFonts w:ascii="標楷體" w:eastAsia="標楷體" w:hint="eastAsia"/>
          <w:sz w:val="32"/>
          <w:szCs w:val="32"/>
        </w:rPr>
        <w:t xml:space="preserve">臺北市政府消防局  </w:t>
      </w:r>
      <w:r w:rsidR="00603646">
        <w:rPr>
          <w:rFonts w:ascii="標楷體" w:eastAsia="標楷體" w:hint="eastAsia"/>
          <w:sz w:val="32"/>
          <w:szCs w:val="32"/>
        </w:rPr>
        <w:t xml:space="preserve">   </w:t>
      </w:r>
      <w:r w:rsidR="00FE41FD" w:rsidRPr="00FE41FD">
        <w:rPr>
          <w:rFonts w:ascii="標楷體" w:eastAsia="標楷體" w:hint="eastAsia"/>
          <w:sz w:val="32"/>
          <w:szCs w:val="32"/>
        </w:rPr>
        <w:t>大</w:t>
      </w:r>
      <w:r w:rsidR="00FE41FD" w:rsidRPr="00FE41FD">
        <w:rPr>
          <w:rFonts w:ascii="標楷體" w:eastAsia="標楷體"/>
          <w:sz w:val="32"/>
          <w:szCs w:val="32"/>
        </w:rPr>
        <w:t>(</w:t>
      </w:r>
      <w:r w:rsidR="00FE41FD" w:rsidRPr="00FE41FD">
        <w:rPr>
          <w:rFonts w:ascii="標楷體" w:eastAsia="標楷體" w:hint="eastAsia"/>
          <w:sz w:val="32"/>
          <w:szCs w:val="32"/>
        </w:rPr>
        <w:t>中</w:t>
      </w:r>
      <w:r w:rsidR="00FE41FD" w:rsidRPr="00FE41FD">
        <w:rPr>
          <w:rFonts w:ascii="標楷體" w:eastAsia="標楷體"/>
          <w:sz w:val="32"/>
          <w:szCs w:val="32"/>
        </w:rPr>
        <w:t>)</w:t>
      </w:r>
      <w:r w:rsidR="00FE41FD" w:rsidRPr="00FE41FD">
        <w:rPr>
          <w:rFonts w:ascii="標楷體" w:eastAsia="標楷體" w:hint="eastAsia"/>
          <w:sz w:val="32"/>
          <w:szCs w:val="32"/>
        </w:rPr>
        <w:t>隊</w:t>
      </w:r>
      <w:r w:rsidR="00603646">
        <w:rPr>
          <w:rFonts w:ascii="標楷體" w:eastAsia="標楷體" w:hint="eastAsia"/>
          <w:sz w:val="32"/>
          <w:szCs w:val="32"/>
        </w:rPr>
        <w:t xml:space="preserve">     </w:t>
      </w:r>
      <w:r w:rsidR="00FE41FD" w:rsidRPr="00FE41FD">
        <w:rPr>
          <w:rFonts w:ascii="標楷體" w:eastAsia="標楷體" w:hint="eastAsia"/>
          <w:sz w:val="32"/>
          <w:szCs w:val="32"/>
        </w:rPr>
        <w:t>分隊消防</w:t>
      </w:r>
      <w:r w:rsidR="00603646">
        <w:rPr>
          <w:rFonts w:ascii="標楷體" w:eastAsia="標楷體" w:hint="eastAsia"/>
          <w:sz w:val="32"/>
          <w:szCs w:val="32"/>
        </w:rPr>
        <w:t>(救護)</w:t>
      </w:r>
      <w:r w:rsidR="00FE41FD" w:rsidRPr="00FE41FD">
        <w:rPr>
          <w:rFonts w:ascii="標楷體" w:eastAsia="標楷體" w:hint="eastAsia"/>
          <w:sz w:val="32"/>
          <w:szCs w:val="32"/>
        </w:rPr>
        <w:t>車輛檢查紀錄表</w:t>
      </w:r>
    </w:p>
    <w:tbl>
      <w:tblPr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392"/>
        <w:gridCol w:w="418"/>
        <w:gridCol w:w="209"/>
        <w:gridCol w:w="209"/>
        <w:gridCol w:w="418"/>
        <w:gridCol w:w="209"/>
        <w:gridCol w:w="209"/>
        <w:gridCol w:w="418"/>
        <w:gridCol w:w="209"/>
        <w:gridCol w:w="209"/>
        <w:gridCol w:w="418"/>
        <w:gridCol w:w="209"/>
        <w:gridCol w:w="209"/>
        <w:gridCol w:w="418"/>
        <w:gridCol w:w="209"/>
        <w:gridCol w:w="209"/>
        <w:gridCol w:w="418"/>
        <w:gridCol w:w="209"/>
        <w:gridCol w:w="209"/>
        <w:gridCol w:w="418"/>
        <w:gridCol w:w="209"/>
        <w:gridCol w:w="209"/>
        <w:gridCol w:w="831"/>
        <w:gridCol w:w="567"/>
      </w:tblGrid>
      <w:tr w:rsidR="00FE41FD" w:rsidTr="00187B45">
        <w:trPr>
          <w:cantSplit/>
          <w:trHeight w:val="300"/>
        </w:trPr>
        <w:tc>
          <w:tcPr>
            <w:tcW w:w="388" w:type="dxa"/>
            <w:vMerge w:val="restart"/>
            <w:vAlign w:val="center"/>
          </w:tcPr>
          <w:p w:rsidR="00FE41FD" w:rsidRDefault="00FE41FD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區</w:t>
            </w:r>
          </w:p>
          <w:p w:rsidR="00FE41FD" w:rsidRDefault="00FE41FD" w:rsidP="00010DE2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3392" w:type="dxa"/>
            <w:vMerge w:val="restart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檢查項目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月   日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   日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月   日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   日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   日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月   日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月   日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FE41FD" w:rsidRDefault="00FE41FD" w:rsidP="00010DE2">
            <w:pPr>
              <w:ind w:left="113" w:right="113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 xml:space="preserve">備   </w:t>
            </w:r>
            <w:proofErr w:type="gramStart"/>
            <w:r>
              <w:rPr>
                <w:rFonts w:ascii="標楷體" w:eastAsia="標楷體" w:hint="eastAsia"/>
                <w:sz w:val="20"/>
              </w:rPr>
              <w:t>註</w:t>
            </w:r>
            <w:proofErr w:type="gramEnd"/>
          </w:p>
        </w:tc>
      </w:tr>
      <w:tr w:rsidR="00FE41FD" w:rsidTr="00187B45">
        <w:trPr>
          <w:cantSplit/>
          <w:trHeight w:val="300"/>
        </w:trPr>
        <w:tc>
          <w:tcPr>
            <w:tcW w:w="388" w:type="dxa"/>
            <w:vMerge/>
            <w:vAlign w:val="center"/>
          </w:tcPr>
          <w:p w:rsidR="00FE41FD" w:rsidRDefault="00FE41FD" w:rsidP="00010DE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92" w:type="dxa"/>
            <w:vMerge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418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保溫</w:t>
            </w: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209" w:type="dxa"/>
            <w:vAlign w:val="center"/>
          </w:tcPr>
          <w:p w:rsidR="00FE41FD" w:rsidRDefault="00FE41FD" w:rsidP="00010DE2">
            <w:pPr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1398" w:type="dxa"/>
            <w:gridSpan w:val="2"/>
            <w:vMerge/>
          </w:tcPr>
          <w:p w:rsidR="00FE41FD" w:rsidRDefault="00FE41FD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FE41FD" w:rsidTr="00187B45">
        <w:trPr>
          <w:cantSplit/>
        </w:trPr>
        <w:tc>
          <w:tcPr>
            <w:tcW w:w="388" w:type="dxa"/>
            <w:vMerge/>
          </w:tcPr>
          <w:p w:rsidR="00FE41FD" w:rsidRDefault="00FE41FD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Merge/>
          </w:tcPr>
          <w:p w:rsidR="00FE41FD" w:rsidRDefault="00FE41FD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836" w:type="dxa"/>
            <w:gridSpan w:val="3"/>
            <w:vAlign w:val="center"/>
          </w:tcPr>
          <w:p w:rsidR="00FE41FD" w:rsidRDefault="00FE41FD" w:rsidP="00010DE2">
            <w:pPr>
              <w:jc w:val="distribute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結果</w:t>
            </w:r>
          </w:p>
        </w:tc>
        <w:tc>
          <w:tcPr>
            <w:tcW w:w="1398" w:type="dxa"/>
            <w:gridSpan w:val="2"/>
            <w:vMerge/>
          </w:tcPr>
          <w:p w:rsidR="00FE41FD" w:rsidRDefault="00FE41FD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Pr="007C7A46" w:rsidRDefault="00E91B3F" w:rsidP="00010DE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7C7A46">
              <w:rPr>
                <w:rFonts w:ascii="標楷體" w:eastAsia="標楷體" w:hint="eastAsia"/>
                <w:sz w:val="20"/>
                <w:szCs w:val="20"/>
              </w:rPr>
              <w:t>引</w:t>
            </w:r>
          </w:p>
          <w:p w:rsidR="00E91B3F" w:rsidRPr="007C7A46" w:rsidRDefault="00E91B3F" w:rsidP="00010DE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7C7A46">
              <w:rPr>
                <w:rFonts w:ascii="標楷體" w:eastAsia="標楷體" w:hint="eastAsia"/>
                <w:sz w:val="20"/>
                <w:szCs w:val="20"/>
              </w:rPr>
              <w:t>擎</w:t>
            </w:r>
            <w:proofErr w:type="gramEnd"/>
          </w:p>
          <w:p w:rsidR="00E91B3F" w:rsidRPr="007C7A46" w:rsidRDefault="00E91B3F" w:rsidP="00010DE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7C7A46">
              <w:rPr>
                <w:rFonts w:ascii="標楷體" w:eastAsia="標楷體" w:hint="eastAsia"/>
                <w:sz w:val="20"/>
                <w:szCs w:val="20"/>
              </w:rPr>
              <w:t>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16"/>
              </w:rPr>
            </w:pPr>
            <w:r w:rsidRPr="007C7A46">
              <w:rPr>
                <w:rFonts w:ascii="標楷體" w:eastAsia="標楷體" w:hint="eastAsia"/>
                <w:sz w:val="20"/>
                <w:szCs w:val="20"/>
              </w:rPr>
              <w:t>分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spacing w:line="160" w:lineRule="exact"/>
              <w:ind w:left="152" w:hanging="152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１機油、動力方向機油、</w:t>
            </w:r>
            <w:r>
              <w:rPr>
                <w:rFonts w:ascii="標楷體" w:eastAsia="標楷體" w:hAnsi="Albertus Extra Bold"/>
                <w:color w:val="000000"/>
                <w:sz w:val="16"/>
              </w:rPr>
              <w:t>冷</w:t>
            </w: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卻水是否合乎要求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 w:val="restart"/>
          </w:tcPr>
          <w:p w:rsidR="00E91B3F" w:rsidRDefault="00E91B3F" w:rsidP="00E91B3F">
            <w:pPr>
              <w:pStyle w:val="ac"/>
              <w:spacing w:line="200" w:lineRule="exact"/>
              <w:ind w:left="113" w:firstLine="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16"/>
              </w:rPr>
              <w:t>1.</w:t>
            </w:r>
            <w:r>
              <w:rPr>
                <w:rFonts w:ascii="標楷體" w:eastAsia="標楷體" w:hint="eastAsia"/>
                <w:sz w:val="16"/>
              </w:rPr>
              <w:t>負責檢查之人員於每日</w:t>
            </w:r>
            <w:proofErr w:type="gramStart"/>
            <w:r>
              <w:rPr>
                <w:rFonts w:ascii="標楷體" w:eastAsia="標楷體" w:hint="eastAsia"/>
                <w:sz w:val="16"/>
              </w:rPr>
              <w:t>上午七時卅分檢查</w:t>
            </w:r>
            <w:proofErr w:type="gramEnd"/>
            <w:r>
              <w:rPr>
                <w:rFonts w:ascii="標楷體" w:eastAsia="標楷體" w:hint="eastAsia"/>
                <w:sz w:val="16"/>
              </w:rPr>
              <w:t>及發動一次，如遇寒冷時則於十二、廿時等時內發動引擎各一次（一、二、三月及十、十一、十二月每日應保溫二次，但當日有使用者得發動一次，四、五、六、七、八、九月每日保溫一次）。</w:t>
            </w:r>
          </w:p>
          <w:p w:rsidR="00E91B3F" w:rsidRDefault="00E91B3F" w:rsidP="00E91B3F">
            <w:pPr>
              <w:spacing w:line="200" w:lineRule="exact"/>
              <w:ind w:left="113" w:right="113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16"/>
              </w:rPr>
              <w:t>2.</w:t>
            </w:r>
            <w:r>
              <w:rPr>
                <w:rFonts w:ascii="標楷體" w:eastAsia="標楷體" w:hint="eastAsia"/>
                <w:sz w:val="16"/>
              </w:rPr>
              <w:t>檢查遇有故障時應在檢查人員意見欄註明報請修理。</w:t>
            </w:r>
            <w:r>
              <w:rPr>
                <w:rFonts w:ascii="標楷體" w:eastAsia="標楷體" w:hint="eastAsia"/>
                <w:snapToGrid w:val="0"/>
                <w:kern w:val="0"/>
                <w:sz w:val="16"/>
              </w:rPr>
              <w:t xml:space="preserve"> 3.</w:t>
            </w:r>
            <w:r>
              <w:rPr>
                <w:rFonts w:ascii="標楷體" w:eastAsia="標楷體" w:hint="eastAsia"/>
                <w:sz w:val="16"/>
              </w:rPr>
              <w:t>檢查時遇良好以「</w:t>
            </w:r>
            <w:r>
              <w:rPr>
                <w:rFonts w:ascii="標楷體" w:eastAsia="標楷體"/>
                <w:sz w:val="16"/>
              </w:rPr>
              <w:sym w:font="Symbol" w:char="F0D6"/>
            </w:r>
            <w:r>
              <w:rPr>
                <w:rFonts w:ascii="標楷體" w:eastAsia="標楷體" w:hint="eastAsia"/>
                <w:sz w:val="16"/>
              </w:rPr>
              <w:t>」符號，不良則以「</w:t>
            </w:r>
            <w:r>
              <w:rPr>
                <w:rFonts w:ascii="標楷體" w:eastAsia="標楷體"/>
                <w:sz w:val="16"/>
              </w:rPr>
              <w:sym w:font="Symbol" w:char="F0B4"/>
            </w:r>
            <w:r>
              <w:rPr>
                <w:rFonts w:ascii="標楷體" w:eastAsia="標楷體" w:hint="eastAsia"/>
                <w:sz w:val="16"/>
              </w:rPr>
              <w:t>」符號註記。</w:t>
            </w:r>
            <w:r>
              <w:rPr>
                <w:rFonts w:ascii="標楷體" w:eastAsia="標楷體" w:hint="eastAsia"/>
                <w:snapToGrid w:val="0"/>
                <w:kern w:val="0"/>
                <w:sz w:val="16"/>
              </w:rPr>
              <w:t xml:space="preserve"> 4.</w:t>
            </w:r>
            <w:r>
              <w:rPr>
                <w:rFonts w:ascii="標楷體" w:eastAsia="標楷體" w:hint="eastAsia"/>
                <w:sz w:val="16"/>
              </w:rPr>
              <w:t>本表項目得依需求修訂之。</w:t>
            </w:r>
          </w:p>
        </w:tc>
        <w:tc>
          <w:tcPr>
            <w:tcW w:w="567" w:type="dxa"/>
            <w:vMerge w:val="restart"/>
          </w:tcPr>
          <w:p w:rsidR="00E91B3F" w:rsidRPr="00E91B3F" w:rsidRDefault="00E91B3F" w:rsidP="00E91B3F">
            <w:pPr>
              <w:pStyle w:val="TableParagraph"/>
              <w:spacing w:line="200" w:lineRule="exact"/>
              <w:ind w:left="23" w:right="-15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E91B3F">
              <w:rPr>
                <w:rFonts w:ascii="標楷體" w:eastAsia="標楷體" w:hAnsi="標楷體"/>
                <w:sz w:val="16"/>
                <w:szCs w:val="16"/>
              </w:rPr>
              <w:t>週檢</w:t>
            </w:r>
            <w:proofErr w:type="spellEnd"/>
          </w:p>
          <w:p w:rsidR="00E91B3F" w:rsidRPr="00E91B3F" w:rsidRDefault="00E91B3F" w:rsidP="00E91B3F">
            <w:pPr>
              <w:pStyle w:val="TableParagraph"/>
              <w:spacing w:line="200" w:lineRule="exact"/>
              <w:ind w:left="23" w:right="145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E91B3F">
              <w:rPr>
                <w:rFonts w:ascii="標楷體" w:eastAsia="標楷體" w:hAnsi="標楷體"/>
                <w:sz w:val="16"/>
                <w:szCs w:val="16"/>
              </w:rPr>
              <w:t>查情</w:t>
            </w:r>
            <w:proofErr w:type="spellEnd"/>
            <w:r w:rsidRPr="00E91B3F">
              <w:rPr>
                <w:rFonts w:ascii="標楷體" w:eastAsia="標楷體" w:hAnsi="標楷體"/>
                <w:w w:val="98"/>
                <w:sz w:val="16"/>
                <w:szCs w:val="16"/>
              </w:rPr>
              <w:t xml:space="preserve"> </w:t>
            </w:r>
            <w:proofErr w:type="spellStart"/>
            <w:r w:rsidRPr="00E91B3F">
              <w:rPr>
                <w:rFonts w:ascii="標楷體" w:eastAsia="標楷體" w:hAnsi="標楷體"/>
                <w:sz w:val="16"/>
                <w:szCs w:val="16"/>
              </w:rPr>
              <w:t>形紀</w:t>
            </w:r>
            <w:proofErr w:type="spellEnd"/>
          </w:p>
          <w:p w:rsidR="00E91B3F" w:rsidRPr="00E91B3F" w:rsidRDefault="00E91B3F" w:rsidP="00E91B3F">
            <w:pPr>
              <w:spacing w:line="200" w:lineRule="exact"/>
              <w:ind w:right="113"/>
              <w:rPr>
                <w:rFonts w:ascii="標楷體" w:eastAsia="標楷體" w:hAnsi="標楷體"/>
                <w:sz w:val="16"/>
                <w:szCs w:val="16"/>
              </w:rPr>
            </w:pPr>
            <w:r w:rsidRPr="00E91B3F">
              <w:rPr>
                <w:rFonts w:ascii="標楷體" w:eastAsia="標楷體" w:hAnsi="標楷體"/>
                <w:sz w:val="16"/>
                <w:szCs w:val="16"/>
              </w:rPr>
              <w:t>錄欄</w:t>
            </w:r>
          </w:p>
          <w:p w:rsidR="00E91B3F" w:rsidRDefault="00E91B3F" w:rsidP="00E91B3F">
            <w:pPr>
              <w:spacing w:line="200" w:lineRule="exact"/>
              <w:ind w:right="113"/>
              <w:rPr>
                <w:rFonts w:ascii="標楷體" w:eastAsia="標楷體"/>
                <w:sz w:val="16"/>
              </w:rPr>
            </w:pPr>
            <w:r w:rsidRPr="00E91B3F">
              <w:rPr>
                <w:rFonts w:ascii="標楷體" w:eastAsia="標楷體" w:hAnsi="標楷體"/>
                <w:sz w:val="16"/>
                <w:szCs w:val="16"/>
              </w:rPr>
              <w:t>：</w:t>
            </w: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２空氣濾清器是否清潔良好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３引擎發動有無異聲，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怠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速是否正常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４</w:t>
            </w: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各項儀表作用是否正常，燃油是否合乎要求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５引擎總體是否清潔，有無漏油情形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底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盤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１底盤、車身完好清潔，潤滑部位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是否注油</w:t>
            </w:r>
            <w:proofErr w:type="gramEnd"/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２轉向及剎車系統是否正常並釋放儲氣筒水分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３剎車、</w:t>
            </w:r>
            <w:r>
              <w:rPr>
                <w:rFonts w:ascii="標楷體" w:eastAsia="標楷體" w:hAnsi="Albertus Extra Bold"/>
                <w:color w:val="000000"/>
                <w:sz w:val="16"/>
              </w:rPr>
              <w:t>離</w:t>
            </w: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合器總泵、自動變速箱油是否足夠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４傳動系統、離合器間隙是否正常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473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535F7B">
            <w:pPr>
              <w:spacing w:line="200" w:lineRule="exact"/>
              <w:ind w:left="160" w:hangingChars="100" w:hanging="16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５輪胎及備胎氣壓、磨損是否適當，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胎齡是否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逾10年</w:t>
            </w:r>
          </w:p>
        </w:tc>
        <w:tc>
          <w:tcPr>
            <w:tcW w:w="836" w:type="dxa"/>
            <w:gridSpan w:val="3"/>
            <w:vAlign w:val="center"/>
          </w:tcPr>
          <w:p w:rsidR="00E91B3F" w:rsidRPr="00535F7B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氣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１電瓶、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電液及其樁頭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線路等是否良好清潔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２發電機、壓縮機等皮帶鬆緊度是否適當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３雨刷及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雨刷水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、燈光等是否正常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４警報器、閃光器、對講機作用是否良好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５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各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電器開關作用是否正常良好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幫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浦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１進出水口開關及管路濾網是否良好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２幫浦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及傳導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齒輪箱油質量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是否良好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３真空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幫浦油及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作用是否正常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４</w:t>
            </w:r>
            <w:r>
              <w:rPr>
                <w:rFonts w:ascii="標楷體" w:eastAsia="標楷體" w:hAnsi="Albertus Extra Bold"/>
                <w:color w:val="000000"/>
                <w:sz w:val="16"/>
              </w:rPr>
              <w:t>P.T.O.</w:t>
            </w: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及聯成壓力表作用是否正常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５瞄子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、水帶及接頭是否清潔良好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雲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梯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１結構、支撐腳潤滑及警示作用是否良好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２操作台及定位平衡設備是否清潔作用良好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３液壓油量是否依標準及管路無洩漏良好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４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各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操作、電磁開關及電路是否正常良好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５雲梯備用系統是否清潔且功能正常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材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部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１各種隨車器材作用是否良好且清潔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２化學乾粉是否逾期、氮氣壓力是否正常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３發電機及照明設備是否完整良好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４破壞器材作用是否良好且清潔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５呼吸器鋼瓶及面罩、背板是否良好清潔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60"/>
        </w:trPr>
        <w:tc>
          <w:tcPr>
            <w:tcW w:w="388" w:type="dxa"/>
            <w:vMerge w:val="restart"/>
            <w:vAlign w:val="center"/>
          </w:tcPr>
          <w:p w:rsidR="00E91B3F" w:rsidRDefault="00E91B3F" w:rsidP="00010DE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其</w:t>
            </w:r>
          </w:p>
          <w:p w:rsidR="00E91B3F" w:rsidRDefault="00E91B3F" w:rsidP="00010DE2">
            <w:pPr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他</w:t>
            </w: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jc w:val="both"/>
              <w:rPr>
                <w:rFonts w:ascii="標楷體" w:eastAsia="標楷體" w:hAnsi="Albertus Extra Bold"/>
                <w:color w:val="000000"/>
                <w:sz w:val="16"/>
              </w:rPr>
            </w:pP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１水庫車、水箱車等水箱是否滿水位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345"/>
        </w:trPr>
        <w:tc>
          <w:tcPr>
            <w:tcW w:w="388" w:type="dxa"/>
            <w:vMerge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3392" w:type="dxa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  <w:tc>
          <w:tcPr>
            <w:tcW w:w="567" w:type="dxa"/>
            <w:vMerge/>
          </w:tcPr>
          <w:p w:rsidR="00E91B3F" w:rsidRDefault="00E91B3F" w:rsidP="00010DE2">
            <w:pPr>
              <w:ind w:left="113" w:right="113"/>
              <w:rPr>
                <w:rFonts w:ascii="標楷體" w:eastAsia="標楷體"/>
                <w:sz w:val="16"/>
              </w:rPr>
            </w:pPr>
          </w:p>
        </w:tc>
      </w:tr>
      <w:tr w:rsidR="00E91B3F" w:rsidTr="00187B45">
        <w:trPr>
          <w:cantSplit/>
          <w:trHeight w:hRule="exact" w:val="592"/>
        </w:trPr>
        <w:tc>
          <w:tcPr>
            <w:tcW w:w="3780" w:type="dxa"/>
            <w:gridSpan w:val="2"/>
            <w:vAlign w:val="center"/>
          </w:tcPr>
          <w:p w:rsidR="00E91B3F" w:rsidRDefault="00E91B3F" w:rsidP="00010DE2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保養</w:t>
            </w: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管</w:t>
            </w:r>
            <w:r>
              <w:rPr>
                <w:rFonts w:ascii="標楷體" w:eastAsia="標楷體"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>人員簽章</w:t>
            </w: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91B3F" w:rsidRDefault="00E91B3F" w:rsidP="00010DE2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31" w:type="dxa"/>
            <w:vMerge/>
            <w:vAlign w:val="center"/>
          </w:tcPr>
          <w:p w:rsidR="00E91B3F" w:rsidRDefault="00E91B3F" w:rsidP="00010DE2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1B3F" w:rsidRDefault="00E91B3F" w:rsidP="00010DE2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80652C" w:rsidRPr="00220D82" w:rsidRDefault="0080652C" w:rsidP="00F626F0">
      <w:pPr>
        <w:spacing w:before="46" w:line="320" w:lineRule="exact"/>
        <w:rPr>
          <w:rFonts w:ascii="標楷體" w:eastAsia="標楷體" w:hAnsi="標楷體"/>
          <w:szCs w:val="24"/>
        </w:rPr>
      </w:pPr>
    </w:p>
    <w:sectPr w:rsidR="0080652C" w:rsidRPr="00220D82" w:rsidSect="00187B45">
      <w:footerReference w:type="default" r:id="rId8"/>
      <w:pgSz w:w="11906" w:h="16838" w:code="9"/>
      <w:pgMar w:top="1134" w:right="567" w:bottom="56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53" w:rsidRDefault="00D35A53" w:rsidP="002741C9">
      <w:r>
        <w:separator/>
      </w:r>
    </w:p>
  </w:endnote>
  <w:endnote w:type="continuationSeparator" w:id="0">
    <w:p w:rsidR="00D35A53" w:rsidRDefault="00D35A53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53" w:rsidRDefault="00D35A53" w:rsidP="002741C9">
      <w:r>
        <w:separator/>
      </w:r>
    </w:p>
  </w:footnote>
  <w:footnote w:type="continuationSeparator" w:id="0">
    <w:p w:rsidR="00D35A53" w:rsidRDefault="00D35A53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6D5E"/>
    <w:rsid w:val="001729E6"/>
    <w:rsid w:val="00173CD3"/>
    <w:rsid w:val="001751C5"/>
    <w:rsid w:val="00187B4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0287"/>
    <w:rsid w:val="00404CC1"/>
    <w:rsid w:val="00444253"/>
    <w:rsid w:val="00450952"/>
    <w:rsid w:val="0046729D"/>
    <w:rsid w:val="004728AF"/>
    <w:rsid w:val="00486E45"/>
    <w:rsid w:val="00487CD5"/>
    <w:rsid w:val="00497986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552E3"/>
    <w:rsid w:val="00975A3E"/>
    <w:rsid w:val="00975C74"/>
    <w:rsid w:val="009A1FA4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BF6478"/>
    <w:rsid w:val="00C02063"/>
    <w:rsid w:val="00C05B4D"/>
    <w:rsid w:val="00C10FD0"/>
    <w:rsid w:val="00C13800"/>
    <w:rsid w:val="00C3356D"/>
    <w:rsid w:val="00C36918"/>
    <w:rsid w:val="00C479BA"/>
    <w:rsid w:val="00C7471F"/>
    <w:rsid w:val="00CB52AF"/>
    <w:rsid w:val="00CD534D"/>
    <w:rsid w:val="00CF0B53"/>
    <w:rsid w:val="00CF54F5"/>
    <w:rsid w:val="00D10BC6"/>
    <w:rsid w:val="00D24BC5"/>
    <w:rsid w:val="00D35A53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8923-DB50-4A0E-9FF9-521EE579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4</cp:revision>
  <cp:lastPrinted>2016-03-18T03:03:00Z</cp:lastPrinted>
  <dcterms:created xsi:type="dcterms:W3CDTF">2016-03-25T07:08:00Z</dcterms:created>
  <dcterms:modified xsi:type="dcterms:W3CDTF">2016-03-25T07:09:00Z</dcterms:modified>
</cp:coreProperties>
</file>